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2D" w:rsidRPr="00DB072D" w:rsidRDefault="00DB072D" w:rsidP="00DB072D">
      <w:pPr>
        <w:spacing w:before="100" w:beforeAutospacing="1" w:after="0" w:line="27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РЕГЛАМЕНТИРУЮЩИЕ ОРГАНИЗАЦИЮ ПИТАНИЯ ДОУ</w:t>
      </w:r>
    </w:p>
    <w:p w:rsidR="00DB072D" w:rsidRPr="00DB072D" w:rsidRDefault="00DB072D" w:rsidP="00DB072D">
      <w:pPr>
        <w:spacing w:before="100" w:beforeAutospacing="1" w:after="0" w:line="27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Указ Президента Российской Федерации об утверждении концепции демографической политики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B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DB072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на период до 2025 года.</w:t>
      </w:r>
    </w:p>
    <w:p w:rsidR="00DB072D" w:rsidRPr="00DB072D" w:rsidRDefault="00DB072D" w:rsidP="00DB0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2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Указ Президента Российской Федерации от 30 января 2010 г. № 120 «Об утверждении Доктрины продовольственной безопасности Российской Федерации».</w:t>
      </w:r>
    </w:p>
    <w:p w:rsidR="00DB072D" w:rsidRPr="00DB072D" w:rsidRDefault="00DB072D" w:rsidP="00DB0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от 25 октября 2010 года № 1873-р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7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B072D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основах государственной политики в области здорового питания населения Российской Федерации на период до 2020 года.</w:t>
      </w:r>
    </w:p>
    <w:p w:rsidR="00C513E9" w:rsidRDefault="00DB072D" w:rsidP="00C513E9">
      <w:pPr>
        <w:pStyle w:val="1"/>
      </w:pPr>
      <w:r w:rsidRPr="00DB072D">
        <w:rPr>
          <w:b w:val="0"/>
          <w:sz w:val="24"/>
          <w:szCs w:val="24"/>
        </w:rPr>
        <w:t>4.</w:t>
      </w:r>
      <w:r w:rsidRPr="00DB072D">
        <w:rPr>
          <w:sz w:val="24"/>
          <w:szCs w:val="24"/>
        </w:rPr>
        <w:t xml:space="preserve"> </w:t>
      </w:r>
      <w:r w:rsidR="00C513E9" w:rsidRPr="00C513E9">
        <w:rPr>
          <w:b w:val="0"/>
          <w:sz w:val="24"/>
        </w:rPr>
        <w:t>Закон РФ от 07.02.1992 N 2300-1 (ред. от 08.08.2024) "О защите прав потребителей"</w:t>
      </w:r>
    </w:p>
    <w:p w:rsidR="00C513E9" w:rsidRPr="00C513E9" w:rsidRDefault="00DB072D" w:rsidP="00C513E9">
      <w:pPr>
        <w:pStyle w:val="1"/>
        <w:rPr>
          <w:b w:val="0"/>
        </w:rPr>
      </w:pPr>
      <w:r w:rsidRPr="00DB072D">
        <w:rPr>
          <w:b w:val="0"/>
          <w:sz w:val="24"/>
          <w:szCs w:val="24"/>
        </w:rPr>
        <w:t xml:space="preserve">5. </w:t>
      </w:r>
      <w:r w:rsidR="00C513E9" w:rsidRPr="00C513E9">
        <w:rPr>
          <w:b w:val="0"/>
          <w:sz w:val="24"/>
        </w:rPr>
        <w:t xml:space="preserve">Федеральный закон "Об образовании в Российской Федерации" от 29.12.2012 N 273-ФЗ </w:t>
      </w:r>
    </w:p>
    <w:p w:rsidR="00C513E9" w:rsidRDefault="00DB072D" w:rsidP="00C513E9">
      <w:pPr>
        <w:pStyle w:val="1"/>
      </w:pPr>
      <w:r w:rsidRPr="00DB072D">
        <w:rPr>
          <w:b w:val="0"/>
          <w:sz w:val="24"/>
          <w:szCs w:val="24"/>
        </w:rPr>
        <w:t>6.</w:t>
      </w:r>
      <w:r w:rsidRPr="00DB072D">
        <w:rPr>
          <w:sz w:val="24"/>
          <w:szCs w:val="24"/>
        </w:rPr>
        <w:t xml:space="preserve"> </w:t>
      </w:r>
      <w:r w:rsidR="00C513E9" w:rsidRPr="00C513E9">
        <w:rPr>
          <w:b w:val="0"/>
          <w:sz w:val="24"/>
        </w:rPr>
        <w:t xml:space="preserve">Федеральный закон "О дополнительных гарантиях по социальной поддержке детей-сирот и детей, оставшихся без попечения родителей" от 21.12.1996 N 159-ФЗ </w:t>
      </w:r>
    </w:p>
    <w:p w:rsidR="00A8203F" w:rsidRPr="00A8203F" w:rsidRDefault="00DB072D" w:rsidP="00A8203F">
      <w:pPr>
        <w:pStyle w:val="1"/>
        <w:rPr>
          <w:b w:val="0"/>
          <w:sz w:val="24"/>
          <w:szCs w:val="24"/>
        </w:rPr>
      </w:pPr>
      <w:r w:rsidRPr="00DB072D">
        <w:rPr>
          <w:b w:val="0"/>
          <w:sz w:val="24"/>
          <w:szCs w:val="24"/>
        </w:rPr>
        <w:t xml:space="preserve">7. </w:t>
      </w:r>
      <w:r w:rsidR="00A8203F" w:rsidRPr="00A8203F">
        <w:rPr>
          <w:b w:val="0"/>
          <w:sz w:val="24"/>
          <w:szCs w:val="24"/>
        </w:rPr>
        <w:t xml:space="preserve">Федеральный закон "О санитарно-эпидемиологическом благополучии населения" от 30.03.1999 N 52-ФЗ </w:t>
      </w:r>
    </w:p>
    <w:p w:rsidR="00A8203F" w:rsidRPr="00A8203F" w:rsidRDefault="00A8203F" w:rsidP="00A8203F">
      <w:pPr>
        <w:pStyle w:val="1"/>
        <w:rPr>
          <w:b w:val="0"/>
          <w:sz w:val="24"/>
          <w:szCs w:val="24"/>
        </w:rPr>
      </w:pPr>
      <w:r w:rsidRPr="00A8203F">
        <w:rPr>
          <w:b w:val="0"/>
          <w:sz w:val="24"/>
          <w:szCs w:val="24"/>
        </w:rPr>
        <w:t>8.</w:t>
      </w:r>
      <w:r w:rsidR="00DB072D" w:rsidRPr="00DB072D">
        <w:rPr>
          <w:b w:val="0"/>
          <w:sz w:val="24"/>
          <w:szCs w:val="24"/>
        </w:rPr>
        <w:t> </w:t>
      </w:r>
      <w:r w:rsidRPr="00A8203F">
        <w:rPr>
          <w:b w:val="0"/>
          <w:sz w:val="24"/>
          <w:szCs w:val="24"/>
        </w:rPr>
        <w:t>Федеральный закон "О качестве и безопасности пищевых продуктов" от 02.01.2000 N 29-ФЗ</w:t>
      </w:r>
    </w:p>
    <w:p w:rsidR="00DB072D" w:rsidRPr="00DB072D" w:rsidRDefault="00DB072D" w:rsidP="00C513E9">
      <w:pPr>
        <w:pStyle w:val="1"/>
      </w:pPr>
      <w:r w:rsidRPr="00DB072D">
        <w:rPr>
          <w:b w:val="0"/>
          <w:sz w:val="24"/>
          <w:szCs w:val="24"/>
        </w:rPr>
        <w:t>9</w:t>
      </w:r>
      <w:r w:rsidRPr="00DB072D">
        <w:rPr>
          <w:sz w:val="24"/>
          <w:szCs w:val="24"/>
        </w:rPr>
        <w:t xml:space="preserve">. </w:t>
      </w:r>
      <w:r w:rsidR="00C513E9" w:rsidRPr="00C513E9">
        <w:rPr>
          <w:b w:val="0"/>
          <w:sz w:val="24"/>
        </w:rPr>
        <w:t>Федеральный закон "Об основах охраны здоровья граждан в Российской Федерации" от 21.11.2011 N 323-ФЗ</w:t>
      </w:r>
      <w:r w:rsidR="00C513E9" w:rsidRPr="00C513E9">
        <w:rPr>
          <w:sz w:val="24"/>
        </w:rPr>
        <w:t xml:space="preserve"> </w:t>
      </w:r>
    </w:p>
    <w:p w:rsidR="00DB072D" w:rsidRPr="00DB072D" w:rsidRDefault="00DB072D" w:rsidP="00DB0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53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B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Федеральный закон от </w:t>
      </w:r>
      <w:r w:rsidR="00A8203F">
        <w:rPr>
          <w:rFonts w:ascii="Times New Roman" w:eastAsia="Times New Roman" w:hAnsi="Times New Roman" w:cs="Times New Roman"/>
          <w:sz w:val="24"/>
          <w:szCs w:val="24"/>
          <w:lang w:eastAsia="ru-RU"/>
        </w:rPr>
        <w:t>05.04.</w:t>
      </w:r>
      <w:r w:rsidRPr="00DB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N 44-ФЗ </w:t>
      </w:r>
      <w:r w:rsidR="00405E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072D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контрактной системе в сфере закупок товаро</w:t>
      </w:r>
      <w:r w:rsidR="00405E2C">
        <w:rPr>
          <w:rFonts w:ascii="Times New Roman" w:eastAsia="Times New Roman" w:hAnsi="Times New Roman" w:cs="Times New Roman"/>
          <w:sz w:val="24"/>
          <w:szCs w:val="24"/>
          <w:lang w:eastAsia="ru-RU"/>
        </w:rPr>
        <w:t>в, работ, услуг для обеспечения»</w:t>
      </w:r>
    </w:p>
    <w:p w:rsidR="00DB072D" w:rsidRPr="00DB072D" w:rsidRDefault="00DB072D" w:rsidP="00DB0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53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B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Приказ </w:t>
      </w:r>
      <w:proofErr w:type="spellStart"/>
      <w:r w:rsidRPr="00DB0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B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27.02.2007 N 54 </w:t>
      </w:r>
      <w:r w:rsidR="00953F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072D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мерах по совершенствованию санитарно-эпидемиологического надзора за организацией питани</w:t>
      </w:r>
      <w:r w:rsidR="00953FB1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образовательных учреждениях»</w:t>
      </w:r>
    </w:p>
    <w:p w:rsidR="00953FB1" w:rsidRDefault="00DB072D" w:rsidP="00DB0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53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B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53FB1" w:rsidRPr="00953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="00953FB1" w:rsidRPr="00953F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953FB1" w:rsidRPr="00953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16.05.2007 N 0100/4962-07-32 "О действующих нормативных и методических документах по гигиене питания"</w:t>
      </w:r>
      <w:r w:rsidRPr="00DB0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9A2" w:rsidRPr="008659A2" w:rsidRDefault="00DB072D" w:rsidP="008659A2">
      <w:pPr>
        <w:pStyle w:val="1"/>
        <w:rPr>
          <w:b w:val="0"/>
        </w:rPr>
      </w:pPr>
      <w:r w:rsidRPr="00DB072D">
        <w:rPr>
          <w:b w:val="0"/>
          <w:sz w:val="24"/>
          <w:szCs w:val="24"/>
        </w:rPr>
        <w:t>1</w:t>
      </w:r>
      <w:r w:rsidR="008659A2">
        <w:rPr>
          <w:b w:val="0"/>
          <w:sz w:val="24"/>
          <w:szCs w:val="24"/>
        </w:rPr>
        <w:t>3</w:t>
      </w:r>
      <w:r w:rsidRPr="00DB072D">
        <w:rPr>
          <w:b w:val="0"/>
          <w:sz w:val="24"/>
          <w:szCs w:val="24"/>
        </w:rPr>
        <w:t xml:space="preserve">. </w:t>
      </w:r>
      <w:r w:rsidR="008659A2" w:rsidRPr="008659A2">
        <w:rPr>
          <w:b w:val="0"/>
          <w:sz w:val="24"/>
          <w:szCs w:val="24"/>
        </w:rPr>
        <w:t xml:space="preserve">Приказ </w:t>
      </w:r>
      <w:proofErr w:type="spellStart"/>
      <w:r w:rsidR="008659A2" w:rsidRPr="008659A2">
        <w:rPr>
          <w:b w:val="0"/>
          <w:sz w:val="24"/>
          <w:szCs w:val="24"/>
        </w:rPr>
        <w:t>Минздравсоцразвития</w:t>
      </w:r>
      <w:proofErr w:type="spellEnd"/>
      <w:r w:rsidR="008659A2" w:rsidRPr="008659A2">
        <w:rPr>
          <w:b w:val="0"/>
          <w:sz w:val="24"/>
          <w:szCs w:val="24"/>
        </w:rPr>
        <w:t xml:space="preserve"> России N 213н, </w:t>
      </w:r>
      <w:proofErr w:type="spellStart"/>
      <w:r w:rsidR="008659A2" w:rsidRPr="008659A2">
        <w:rPr>
          <w:b w:val="0"/>
          <w:sz w:val="24"/>
          <w:szCs w:val="24"/>
        </w:rPr>
        <w:t>Минобрнауки</w:t>
      </w:r>
      <w:proofErr w:type="spellEnd"/>
      <w:r w:rsidR="008659A2" w:rsidRPr="008659A2">
        <w:rPr>
          <w:b w:val="0"/>
          <w:sz w:val="24"/>
          <w:szCs w:val="24"/>
        </w:rPr>
        <w:t xml:space="preserve"> России N 178 от 11.03.2012 "Об утверждении методических рекомендаций по организации питания обучающихся и воспитанников образовательных учреждений"</w:t>
      </w:r>
    </w:p>
    <w:p w:rsidR="00362005" w:rsidRDefault="00DB072D" w:rsidP="0036200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DB0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659A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DB072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Гигиенич</w:t>
      </w:r>
      <w:r w:rsidR="008659A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еские нормативы ГН 2.3.3.972—00</w:t>
      </w:r>
      <w:r w:rsidR="0036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005" w:rsidRPr="00362005">
        <w:rPr>
          <w:rFonts w:ascii="Times New Roman" w:hAnsi="Times New Roman" w:cs="Times New Roman"/>
          <w:sz w:val="24"/>
        </w:rPr>
        <w:t>Предельно допустимые количества химических веществ, выделяющихся из материалов, контактирующих с пищевыми продуктами</w:t>
      </w:r>
    </w:p>
    <w:p w:rsidR="00362005" w:rsidRPr="009C474C" w:rsidRDefault="009C474C" w:rsidP="0036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hyperlink r:id="rId4" w:anchor="28DCMRA" w:history="1">
        <w:proofErr w:type="spellStart"/>
        <w:r w:rsidR="00362005" w:rsidRPr="009C474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СанПиН</w:t>
        </w:r>
        <w:proofErr w:type="spellEnd"/>
        <w:r w:rsidR="00362005" w:rsidRPr="009C474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2.3.2.2795-10 "Дополнения и изменения N 3 к </w:t>
        </w:r>
        <w:proofErr w:type="spellStart"/>
        <w:r w:rsidR="00362005" w:rsidRPr="009C474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СанПиН</w:t>
        </w:r>
        <w:proofErr w:type="spellEnd"/>
        <w:r w:rsidR="00362005" w:rsidRPr="009C474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2.3.2.1293-03 "Гигиенические требования по применению пищевых добавок"</w:t>
        </w:r>
      </w:hyperlink>
    </w:p>
    <w:p w:rsidR="009C474C" w:rsidRPr="009C474C" w:rsidRDefault="00DB072D" w:rsidP="009C474C">
      <w:pPr>
        <w:pStyle w:val="2"/>
        <w:rPr>
          <w:rFonts w:ascii="Times New Roman" w:hAnsi="Times New Roman" w:cs="Times New Roman"/>
          <w:b w:val="0"/>
          <w:color w:val="auto"/>
          <w:sz w:val="24"/>
        </w:rPr>
      </w:pPr>
      <w:r w:rsidRPr="00DB0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9C474C" w:rsidRPr="009C474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16. </w:t>
      </w:r>
      <w:proofErr w:type="spellStart"/>
      <w:r w:rsidR="009C474C" w:rsidRPr="009C474C">
        <w:rPr>
          <w:rFonts w:ascii="Times New Roman" w:hAnsi="Times New Roman" w:cs="Times New Roman"/>
          <w:b w:val="0"/>
          <w:color w:val="auto"/>
          <w:sz w:val="24"/>
        </w:rPr>
        <w:t>СанПиН</w:t>
      </w:r>
      <w:proofErr w:type="spellEnd"/>
      <w:r w:rsidR="009C474C" w:rsidRPr="009C474C">
        <w:rPr>
          <w:rFonts w:ascii="Times New Roman" w:hAnsi="Times New Roman" w:cs="Times New Roman"/>
          <w:b w:val="0"/>
          <w:color w:val="auto"/>
          <w:sz w:val="24"/>
        </w:rPr>
        <w:t xml:space="preserve"> 2.3.2.1324-03 Гигиенические требования к срокам годности и условиям хранения пищевых продуктов</w:t>
      </w:r>
    </w:p>
    <w:p w:rsidR="00DB072D" w:rsidRPr="00DB072D" w:rsidRDefault="00DB072D" w:rsidP="00DB0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640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DB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96BD2" w:rsidRPr="00F96BD2">
        <w:rPr>
          <w:rFonts w:ascii="Times New Roman" w:hAnsi="Times New Roman" w:cs="Times New Roman"/>
          <w:sz w:val="24"/>
        </w:rPr>
        <w:t>СанПиН</w:t>
      </w:r>
      <w:proofErr w:type="spellEnd"/>
      <w:r w:rsidR="00F96BD2" w:rsidRPr="00F96BD2">
        <w:rPr>
          <w:rFonts w:ascii="Times New Roman" w:hAnsi="Times New Roman" w:cs="Times New Roman"/>
          <w:sz w:val="24"/>
        </w:rPr>
        <w:t xml:space="preserve"> 2.3/2.4.3590-20"Санитарно-эпидемиологические требования к организации общественного питания населения"</w:t>
      </w:r>
    </w:p>
    <w:p w:rsidR="00DB072D" w:rsidRPr="00DB072D" w:rsidRDefault="00DB072D" w:rsidP="00B80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640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DB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80B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B8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2.4.5.2409-08 </w:t>
      </w:r>
      <w:r w:rsidR="00B80B2F" w:rsidRPr="00B80B2F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</w:t>
      </w:r>
      <w:r w:rsidR="00B8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енениями на 25 марта 2019 года), </w:t>
      </w:r>
      <w:r w:rsidR="00B80B2F" w:rsidRPr="00B80B2F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(редакция, действующая с 1 января 2020 года)</w:t>
      </w:r>
      <w:r w:rsidR="00B8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требования к организации питания обучающихся в общеобразовательных учреждениях, учреждениях начального и среднего </w:t>
      </w:r>
      <w:proofErr w:type="spellStart"/>
      <w:r w:rsidRPr="00DB0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</w:t>
      </w:r>
      <w:proofErr w:type="spellEnd"/>
      <w:r w:rsidRPr="00DB0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6406" w:rsidRPr="001C6406" w:rsidRDefault="001C6406" w:rsidP="001C6406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19. </w:t>
      </w:r>
      <w:proofErr w:type="spellStart"/>
      <w:r w:rsidRPr="001C6406">
        <w:rPr>
          <w:b w:val="0"/>
          <w:sz w:val="24"/>
          <w:szCs w:val="24"/>
        </w:rPr>
        <w:t>СанПиН</w:t>
      </w:r>
      <w:proofErr w:type="spellEnd"/>
      <w:r w:rsidRPr="001C6406">
        <w:rPr>
          <w:b w:val="0"/>
          <w:sz w:val="24"/>
          <w:szCs w:val="24"/>
        </w:rPr>
        <w:t xml:space="preserve"> 2.4.1.3049-13 (ред. от 27.08.2015)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9D79FC" w:rsidRDefault="009D79FC"/>
    <w:sectPr w:rsidR="009D79FC" w:rsidSect="009D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DB072D"/>
    <w:rsid w:val="00040A6F"/>
    <w:rsid w:val="000517EE"/>
    <w:rsid w:val="000F2CCD"/>
    <w:rsid w:val="001C6406"/>
    <w:rsid w:val="002E0CF4"/>
    <w:rsid w:val="00362005"/>
    <w:rsid w:val="00405E2C"/>
    <w:rsid w:val="004112CF"/>
    <w:rsid w:val="007853A1"/>
    <w:rsid w:val="0085264F"/>
    <w:rsid w:val="008659A2"/>
    <w:rsid w:val="00940589"/>
    <w:rsid w:val="00953FB1"/>
    <w:rsid w:val="009C474C"/>
    <w:rsid w:val="009D79FC"/>
    <w:rsid w:val="00A8203F"/>
    <w:rsid w:val="00AD3341"/>
    <w:rsid w:val="00B80B2F"/>
    <w:rsid w:val="00C513E9"/>
    <w:rsid w:val="00DB072D"/>
    <w:rsid w:val="00F9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FC"/>
  </w:style>
  <w:style w:type="paragraph" w:styleId="1">
    <w:name w:val="heading 1"/>
    <w:basedOn w:val="a"/>
    <w:link w:val="10"/>
    <w:uiPriority w:val="9"/>
    <w:qFormat/>
    <w:rsid w:val="00C513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7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13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36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2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C47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2256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2024-08-27T07:41:00Z</dcterms:created>
  <dcterms:modified xsi:type="dcterms:W3CDTF">2024-08-27T09:22:00Z</dcterms:modified>
</cp:coreProperties>
</file>